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C58" w:rsidRPr="00E427D8" w:rsidRDefault="00AE6C58" w:rsidP="00AE6C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eastAsia="ja-JP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91Bis</w:t>
      </w:r>
      <w:r w:rsidRPr="00E427D8">
        <w:rPr>
          <w:rFonts w:cs="Arial"/>
          <w:b/>
          <w:sz w:val="24"/>
        </w:rPr>
        <w:tab/>
        <w:t>S3-1</w:t>
      </w:r>
      <w:r>
        <w:rPr>
          <w:rFonts w:cs="Arial"/>
          <w:b/>
          <w:sz w:val="24"/>
          <w:lang w:eastAsia="ja-JP"/>
        </w:rPr>
        <w:t>81649</w:t>
      </w:r>
    </w:p>
    <w:p w:rsidR="00AE6C58" w:rsidRDefault="00AE6C58" w:rsidP="00AE6C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21-25 May</w:t>
      </w:r>
      <w:r w:rsidRPr="00E427D8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>8</w:t>
      </w:r>
      <w:r w:rsidRPr="00E427D8">
        <w:rPr>
          <w:rFonts w:cs="Arial"/>
          <w:b/>
          <w:sz w:val="24"/>
        </w:rPr>
        <w:t>,</w:t>
      </w:r>
      <w:r>
        <w:rPr>
          <w:rFonts w:cs="Arial"/>
          <w:b/>
          <w:sz w:val="24"/>
          <w:lang w:eastAsia="ja-JP"/>
        </w:rPr>
        <w:t xml:space="preserve"> La Jolla (US)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S3-18xabc</w:t>
      </w:r>
    </w:p>
    <w:p w:rsidR="00B53E1B" w:rsidRDefault="00B53E1B" w:rsidP="00B53E1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:rsidR="00B53E1B" w:rsidRDefault="00B53E1B" w:rsidP="00B53E1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:rsidR="00B53E1B" w:rsidRDefault="00B53E1B" w:rsidP="00B53E1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556BC">
        <w:rPr>
          <w:rFonts w:cs="Arial"/>
          <w:sz w:val="20"/>
        </w:rPr>
        <w:t>Statement on urgency of alignment of ETSI SSP with 3GPP release 15</w:t>
      </w:r>
    </w:p>
    <w:p w:rsidR="00B53E1B" w:rsidRDefault="00B53E1B" w:rsidP="00B53E1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B53E1B" w:rsidRDefault="00B53E1B" w:rsidP="00B53E1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6.10</w:t>
      </w:r>
    </w:p>
    <w:p w:rsidR="00C51705" w:rsidRDefault="00C51705" w:rsidP="00477CD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B53E1B" w:rsidRDefault="00B53E1B" w:rsidP="00477CD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B53E1B" w:rsidRDefault="00B53E1B" w:rsidP="00477CD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B53E1B" w:rsidRPr="001556BC" w:rsidRDefault="00B53E1B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B53E1B">
        <w:rPr>
          <w:noProof/>
          <w:lang w:val="en-US" w:eastAsia="en-US"/>
        </w:rPr>
        <w:drawing>
          <wp:inline distT="0" distB="0" distL="0" distR="0">
            <wp:extent cx="660826" cy="660826"/>
            <wp:effectExtent l="19050" t="0" r="5924" b="0"/>
            <wp:docPr id="2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1556BC" w:rsidRDefault="00C51705" w:rsidP="003E4579">
      <w:pPr>
        <w:pStyle w:val="Title"/>
        <w:jc w:val="center"/>
        <w:rPr>
          <w:lang w:val="en-GB"/>
        </w:rPr>
      </w:pPr>
      <w:r w:rsidRPr="001556BC">
        <w:rPr>
          <w:lang w:val="en-GB"/>
        </w:rPr>
        <w:t>Liaison Statement</w:t>
      </w:r>
    </w:p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1556BC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1556BC" w:rsidRDefault="00330FD1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 w:rsidRPr="001556BC">
              <w:rPr>
                <w:rFonts w:cs="Arial"/>
                <w:sz w:val="20"/>
                <w:lang w:val="en-GB"/>
              </w:rPr>
              <w:t>Statement on urgency of alignment of ETSI SSP with 3GPP release 15</w:t>
            </w:r>
          </w:p>
        </w:tc>
      </w:tr>
      <w:tr w:rsidR="00C51705" w:rsidRPr="001556BC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1556BC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1556BC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Source Meeting Information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E15B21" w:rsidRPr="001556BC" w:rsidRDefault="00B133DF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#7</w:t>
            </w:r>
          </w:p>
        </w:tc>
        <w:tc>
          <w:tcPr>
            <w:tcW w:w="3228" w:type="dxa"/>
          </w:tcPr>
          <w:p w:rsidR="00E15B21" w:rsidRPr="001556BC" w:rsidRDefault="00B4363D" w:rsidP="0061015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Hlk504385889"/>
            <w:r w:rsidRPr="001556BC">
              <w:rPr>
                <w:color w:val="000000"/>
                <w:sz w:val="20"/>
                <w:szCs w:val="22"/>
                <w:lang w:val="en-GB"/>
              </w:rPr>
              <w:t>2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>3</w:t>
            </w:r>
            <w:r w:rsidR="0061015C" w:rsidRPr="001556BC">
              <w:rPr>
                <w:color w:val="000000"/>
                <w:sz w:val="20"/>
                <w:szCs w:val="22"/>
                <w:vertAlign w:val="superscript"/>
                <w:lang w:val="en-GB"/>
              </w:rPr>
              <w:t>rd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bookmarkEnd w:id="4"/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3D6D13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1556BC" w:rsidRDefault="00B133DF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Barcelona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1556BC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Document Details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Author</w:t>
            </w:r>
            <w:r w:rsidR="00F07F8A" w:rsidRPr="001556BC">
              <w:rPr>
                <w:sz w:val="20"/>
                <w:szCs w:val="22"/>
                <w:lang w:val="en-GB"/>
              </w:rPr>
              <w:t>s</w:t>
            </w:r>
            <w:r w:rsidRPr="001556BC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1556BC" w:rsidRDefault="00B133DF" w:rsidP="0061015C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Doc 07_02</w:t>
            </w:r>
            <w:r w:rsidR="00330FD1" w:rsidRPr="001556BC">
              <w:rPr>
                <w:color w:val="000000"/>
                <w:sz w:val="20"/>
                <w:szCs w:val="22"/>
                <w:lang w:val="en-GB"/>
              </w:rPr>
              <w:t>2</w:t>
            </w:r>
          </w:p>
        </w:tc>
        <w:tc>
          <w:tcPr>
            <w:tcW w:w="3228" w:type="dxa"/>
          </w:tcPr>
          <w:p w:rsidR="00C51705" w:rsidRPr="001556BC" w:rsidRDefault="00330FD1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24th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1556BC" w:rsidRDefault="00330FD1" w:rsidP="00D02C11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Ian Pannell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1556BC" w:rsidRDefault="00B133DF" w:rsidP="004D4F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Technology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Group</w:t>
            </w:r>
          </w:p>
        </w:tc>
        <w:tc>
          <w:tcPr>
            <w:tcW w:w="3228" w:type="dxa"/>
          </w:tcPr>
          <w:p w:rsidR="00C51705" w:rsidRPr="001556BC" w:rsidRDefault="00C51705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:rsidR="00C51705" w:rsidRPr="001556BC" w:rsidRDefault="00330FD1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rStyle w:val="PlaceholderText"/>
                <w:lang w:val="en-GB"/>
              </w:rPr>
              <w:t>ipannell@gsma.com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1556BC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Action Required by Recipient</w:t>
            </w:r>
          </w:p>
        </w:tc>
      </w:tr>
      <w:tr w:rsidR="00C51705" w:rsidRPr="001556BC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1556BC" w:rsidRDefault="002E7AD2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930A6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930A69" w:rsidRDefault="00330FD1" w:rsidP="00D02C11">
            <w:pPr>
              <w:pStyle w:val="TableText"/>
              <w:rPr>
                <w:color w:val="000000"/>
                <w:sz w:val="20"/>
                <w:szCs w:val="22"/>
                <w:lang w:val="fr-FR"/>
              </w:rPr>
            </w:pPr>
            <w:r w:rsidRPr="00930A69">
              <w:rPr>
                <w:rStyle w:val="PlaceholderText"/>
                <w:color w:val="000000" w:themeColor="text1"/>
                <w:lang w:val="fr-FR"/>
              </w:rPr>
              <w:t xml:space="preserve">ETSI 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>T</w:t>
            </w:r>
            <w:r w:rsidR="00BF5802" w:rsidRPr="00930A69">
              <w:rPr>
                <w:rStyle w:val="PlaceholderText"/>
                <w:color w:val="000000" w:themeColor="text1"/>
                <w:lang w:val="fr-FR"/>
              </w:rPr>
              <w:t>C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 xml:space="preserve"> </w:t>
            </w:r>
            <w:r w:rsidRPr="00930A69">
              <w:rPr>
                <w:rStyle w:val="PlaceholderText"/>
                <w:color w:val="000000" w:themeColor="text1"/>
                <w:lang w:val="fr-FR"/>
              </w:rPr>
              <w:t>SCP, 3GPP SA</w:t>
            </w:r>
          </w:p>
        </w:tc>
      </w:tr>
    </w:tbl>
    <w:p w:rsidR="00C51705" w:rsidRPr="00930A69" w:rsidRDefault="00C51705" w:rsidP="003E4579">
      <w:pPr>
        <w:pStyle w:val="NormalParagraph"/>
        <w:rPr>
          <w:lang w:val="fr-FR"/>
        </w:rPr>
      </w:pPr>
    </w:p>
    <w:p w:rsidR="00C51705" w:rsidRPr="00930A69" w:rsidRDefault="00C51705" w:rsidP="003E4579">
      <w:pPr>
        <w:pStyle w:val="NormalParagraph"/>
        <w:rPr>
          <w:lang w:val="fr-FR"/>
        </w:rPr>
      </w:pPr>
    </w:p>
    <w:p w:rsidR="00C51705" w:rsidRPr="001556BC" w:rsidRDefault="00C51705" w:rsidP="00FB2E6C">
      <w:pPr>
        <w:pStyle w:val="Heading1"/>
        <w:rPr>
          <w:lang w:val="en-GB"/>
        </w:rPr>
      </w:pPr>
      <w:r w:rsidRPr="00930A69">
        <w:rPr>
          <w:lang w:val="fr-FR"/>
        </w:rPr>
        <w:br w:type="page"/>
      </w:r>
      <w:bookmarkStart w:id="5" w:name="OLE_LINK1"/>
      <w:bookmarkStart w:id="6" w:name="OLE_LINK2"/>
      <w:r w:rsidRPr="001556BC">
        <w:rPr>
          <w:lang w:val="en-GB"/>
        </w:rPr>
        <w:lastRenderedPageBreak/>
        <w:t>Summary</w:t>
      </w:r>
    </w:p>
    <w:bookmarkEnd w:id="5"/>
    <w:bookmarkEnd w:id="6"/>
    <w:p w:rsidR="00DC3911" w:rsidRPr="001556BC" w:rsidRDefault="00330FD1" w:rsidP="00125C38">
      <w:pPr>
        <w:autoSpaceDE w:val="0"/>
        <w:autoSpaceDN w:val="0"/>
      </w:pPr>
      <w:r w:rsidRPr="001556BC">
        <w:t>T</w:t>
      </w:r>
      <w:r w:rsidR="0061015C" w:rsidRPr="001556BC">
        <w:t xml:space="preserve">he GSMA </w:t>
      </w:r>
      <w:r w:rsidR="00B133DF" w:rsidRPr="001556BC">
        <w:t>Technology</w:t>
      </w:r>
      <w:r w:rsidR="0061015C" w:rsidRPr="001556BC">
        <w:t xml:space="preserve"> Group </w:t>
      </w:r>
      <w:r w:rsidR="001556BC">
        <w:t xml:space="preserve">wish to </w:t>
      </w:r>
      <w:r w:rsidR="001C5FEF">
        <w:t xml:space="preserve">inform </w:t>
      </w:r>
      <w:bookmarkStart w:id="7" w:name="_GoBack"/>
      <w:bookmarkEnd w:id="7"/>
      <w:r w:rsidR="001556BC">
        <w:t xml:space="preserve">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 xml:space="preserve">SCP and 3GPP SA that it is the </w:t>
      </w:r>
      <w:r w:rsidR="00BF4846">
        <w:t xml:space="preserve">collective </w:t>
      </w:r>
      <w:r w:rsidR="001556BC">
        <w:t xml:space="preserve">view of the mobile operator community that the ETSI Smart Secure Platform (SSP) specification is not a prerequisite for 3GPP release 15, and </w:t>
      </w:r>
      <w:r w:rsidR="001336E1">
        <w:t xml:space="preserve">therefore </w:t>
      </w:r>
      <w:r w:rsidR="001556BC">
        <w:t xml:space="preserve">linkage between 3GPP release 15 and 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>SSP is not necessary</w:t>
      </w:r>
      <w:r w:rsidR="0061015C" w:rsidRPr="001556BC">
        <w:t xml:space="preserve">. </w:t>
      </w:r>
      <w:r w:rsidR="00280124">
        <w:t>SSP is not a prerequisite for o</w:t>
      </w:r>
      <w:r w:rsidR="00930A69">
        <w:t xml:space="preserve">perators to launch 5G </w:t>
      </w:r>
      <w:r w:rsidR="00280124">
        <w:t xml:space="preserve">network </w:t>
      </w:r>
      <w:r w:rsidR="00930A69">
        <w:t>services.</w:t>
      </w:r>
    </w:p>
    <w:p w:rsidR="001042F7" w:rsidRPr="001556BC" w:rsidRDefault="00915EAA" w:rsidP="00365427">
      <w:pPr>
        <w:pStyle w:val="Heading1"/>
        <w:rPr>
          <w:lang w:val="en-GB"/>
        </w:rPr>
      </w:pPr>
      <w:r>
        <w:rPr>
          <w:lang w:val="en-GB"/>
        </w:rPr>
        <w:t>Smart Secure Platform (</w:t>
      </w:r>
      <w:r w:rsidR="001556BC" w:rsidRPr="001556BC">
        <w:rPr>
          <w:lang w:val="en-GB"/>
        </w:rPr>
        <w:t>SSP</w:t>
      </w:r>
      <w:r>
        <w:rPr>
          <w:lang w:val="en-GB"/>
        </w:rPr>
        <w:t>)</w:t>
      </w:r>
      <w:r w:rsidR="001556BC" w:rsidRPr="001556BC">
        <w:rPr>
          <w:lang w:val="en-GB"/>
        </w:rPr>
        <w:t xml:space="preserve"> Specification</w:t>
      </w:r>
    </w:p>
    <w:p w:rsidR="00F72F68" w:rsidRDefault="00930A69" w:rsidP="00DD3C05">
      <w:pPr>
        <w:autoSpaceDE w:val="0"/>
        <w:autoSpaceDN w:val="0"/>
      </w:pPr>
      <w:r>
        <w:t xml:space="preserve">Operator </w:t>
      </w:r>
      <w:r w:rsidR="00BF4846">
        <w:t xml:space="preserve">members </w:t>
      </w:r>
      <w:r>
        <w:t xml:space="preserve">of the </w:t>
      </w:r>
      <w:r w:rsidR="0061015C" w:rsidRPr="00DD3C05">
        <w:t>GSMA</w:t>
      </w:r>
      <w:r w:rsidR="00DD3C05">
        <w:t xml:space="preserve"> </w:t>
      </w:r>
      <w:r w:rsidR="00BF4846">
        <w:t xml:space="preserve">strongly </w:t>
      </w:r>
      <w:r w:rsidR="00DD3C05">
        <w:t xml:space="preserve">believe </w:t>
      </w:r>
      <w:r w:rsidR="00F72F68">
        <w:t xml:space="preserve">that </w:t>
      </w:r>
      <w:r w:rsidR="00327EEA">
        <w:t>SSP</w:t>
      </w:r>
      <w:r w:rsidR="00F72F68">
        <w:t xml:space="preserve"> </w:t>
      </w:r>
      <w:r w:rsidR="00327EEA">
        <w:t>can</w:t>
      </w:r>
      <w:r w:rsidR="00F72F68">
        <w:t xml:space="preserve"> create </w:t>
      </w:r>
      <w:r w:rsidR="00280124">
        <w:t xml:space="preserve">value </w:t>
      </w:r>
      <w:r w:rsidR="007A71BC">
        <w:t>through</w:t>
      </w:r>
      <w:r w:rsidR="009D1326">
        <w:t xml:space="preserve"> increased and simplified usage of</w:t>
      </w:r>
      <w:r w:rsidR="007A71BC">
        <w:t xml:space="preserve"> </w:t>
      </w:r>
      <w:r w:rsidR="00F72F68">
        <w:t xml:space="preserve">cellular </w:t>
      </w:r>
      <w:r w:rsidR="00A914AE">
        <w:t>communications</w:t>
      </w:r>
      <w:r w:rsidR="00280124">
        <w:t xml:space="preserve"> and services</w:t>
      </w:r>
      <w:r w:rsidR="009D1326">
        <w:t xml:space="preserve">, especially for </w:t>
      </w:r>
      <w:r w:rsidR="00F72F68">
        <w:t>the Internet of Things (IoT)</w:t>
      </w:r>
      <w:r w:rsidR="00DD3C05">
        <w:t xml:space="preserve">. </w:t>
      </w:r>
      <w:r w:rsidR="00F72F68">
        <w:t xml:space="preserve">However, the GSMA is concerned that insufficient time has been afforded to the process of </w:t>
      </w:r>
      <w:r w:rsidR="00BF4846">
        <w:t xml:space="preserve">understanding the impacts of SSP on all stakeholder groups </w:t>
      </w:r>
      <w:r>
        <w:t>to examine</w:t>
      </w:r>
      <w:r w:rsidR="00BF4846">
        <w:t xml:space="preserve"> </w:t>
      </w:r>
      <w:r>
        <w:t>its potenti</w:t>
      </w:r>
      <w:r w:rsidR="00BF4846">
        <w:t>al</w:t>
      </w:r>
      <w:r w:rsidR="009D1326">
        <w:t xml:space="preserve"> and also identify challenges that need to be addressed.</w:t>
      </w:r>
      <w:r w:rsidR="00BF4846">
        <w:t xml:space="preserve"> </w:t>
      </w:r>
      <w:r w:rsidR="00280124">
        <w:t xml:space="preserve">Therefore, </w:t>
      </w:r>
      <w:r w:rsidR="009D1326">
        <w:t xml:space="preserve">it is recommended </w:t>
      </w:r>
      <w:r w:rsidR="00280124">
        <w:t xml:space="preserve">more time is </w:t>
      </w:r>
      <w:r w:rsidR="009D1326">
        <w:t xml:space="preserve">taken </w:t>
      </w:r>
      <w:r w:rsidR="00280124">
        <w:t xml:space="preserve">to </w:t>
      </w:r>
      <w:r w:rsidR="00BF4846">
        <w:t xml:space="preserve">understand and </w:t>
      </w:r>
      <w:r w:rsidR="00280124">
        <w:t xml:space="preserve">resolve </w:t>
      </w:r>
      <w:r w:rsidR="009D1326">
        <w:t xml:space="preserve">these </w:t>
      </w:r>
      <w:r w:rsidR="00280124">
        <w:t>challenges</w:t>
      </w:r>
      <w:r w:rsidR="009D1326">
        <w:t>, in particular the issues around</w:t>
      </w:r>
      <w:r w:rsidR="00280124">
        <w:t xml:space="preserve"> introduc</w:t>
      </w:r>
      <w:r w:rsidR="009D1326">
        <w:t xml:space="preserve">tion of </w:t>
      </w:r>
      <w:r w:rsidR="00280124">
        <w:t>multi-occupancy secure platform</w:t>
      </w:r>
      <w:r w:rsidR="009D1326">
        <w:t xml:space="preserve">s, prior to </w:t>
      </w:r>
      <w:r w:rsidR="00A914AE">
        <w:t>standardising SSP</w:t>
      </w:r>
      <w:r w:rsidR="00280124">
        <w:t>.</w:t>
      </w:r>
    </w:p>
    <w:p w:rsidR="0061015C" w:rsidRDefault="00F72F68" w:rsidP="00DD3C05">
      <w:pPr>
        <w:autoSpaceDE w:val="0"/>
        <w:autoSpaceDN w:val="0"/>
      </w:pPr>
      <w:r>
        <w:t xml:space="preserve">Where </w:t>
      </w:r>
      <w:r w:rsidR="00327EEA">
        <w:t>any</w:t>
      </w:r>
      <w:r>
        <w:t xml:space="preserve"> time constraint </w:t>
      </w:r>
      <w:r w:rsidR="009D1326">
        <w:t xml:space="preserve">currently </w:t>
      </w:r>
      <w:r>
        <w:t xml:space="preserve">exists to align SSP with 3GPP release 15, GSMA </w:t>
      </w:r>
      <w:r w:rsidR="00AE67C9">
        <w:t>asserts</w:t>
      </w:r>
      <w:r w:rsidR="00280124">
        <w:t xml:space="preserve"> </w:t>
      </w:r>
      <w:r>
        <w:t xml:space="preserve">that this constraint is not </w:t>
      </w:r>
      <w:r w:rsidR="00280124">
        <w:t xml:space="preserve">necessary </w:t>
      </w:r>
      <w:r>
        <w:t>for the successful implementation of release 15.</w:t>
      </w:r>
    </w:p>
    <w:p w:rsidR="00F72F68" w:rsidRDefault="00F72F68" w:rsidP="00DD3C05">
      <w:pPr>
        <w:autoSpaceDE w:val="0"/>
        <w:autoSpaceDN w:val="0"/>
      </w:pPr>
      <w:r>
        <w:t xml:space="preserve">GSMA </w:t>
      </w:r>
      <w:r w:rsidR="00BF5802">
        <w:t xml:space="preserve">recommends that </w:t>
      </w:r>
      <w:r>
        <w:t xml:space="preserve">both ETSI </w:t>
      </w:r>
      <w:r w:rsidR="001336E1">
        <w:t>T</w:t>
      </w:r>
      <w:r w:rsidR="00BF5802">
        <w:t>C</w:t>
      </w:r>
      <w:r w:rsidR="001336E1">
        <w:t xml:space="preserve"> </w:t>
      </w:r>
      <w:r>
        <w:t xml:space="preserve">SCP and 3GPP SA to break </w:t>
      </w:r>
      <w:r w:rsidR="00327EEA">
        <w:t>any</w:t>
      </w:r>
      <w:r>
        <w:t xml:space="preserve"> linkage between SSP and 3GPP release 15 to allow adequate time for ETSI </w:t>
      </w:r>
      <w:r w:rsidR="001336E1">
        <w:t>T</w:t>
      </w:r>
      <w:r w:rsidR="00BF5802">
        <w:t>C</w:t>
      </w:r>
      <w:r w:rsidR="001336E1">
        <w:t xml:space="preserve"> </w:t>
      </w:r>
      <w:r>
        <w:t>SCP to complete their work.</w:t>
      </w:r>
    </w:p>
    <w:p w:rsidR="00930A69" w:rsidRDefault="00930A69" w:rsidP="00DD3C05">
      <w:pPr>
        <w:autoSpaceDE w:val="0"/>
        <w:autoSpaceDN w:val="0"/>
      </w:pPr>
      <w:r>
        <w:t>The GSMA</w:t>
      </w:r>
      <w:r w:rsidR="009D1326">
        <w:t>,</w:t>
      </w:r>
      <w:r>
        <w:t xml:space="preserve"> with </w:t>
      </w:r>
      <w:r w:rsidR="00280124">
        <w:t xml:space="preserve">its </w:t>
      </w:r>
      <w:r>
        <w:t>operator</w:t>
      </w:r>
      <w:r w:rsidR="009D1326">
        <w:t xml:space="preserve"> members,</w:t>
      </w:r>
      <w:r>
        <w:t xml:space="preserve"> will </w:t>
      </w:r>
      <w:r w:rsidR="00280124">
        <w:t>actively contribute in the development of these specifications in a timely manner</w:t>
      </w:r>
      <w:r>
        <w:t>.</w:t>
      </w:r>
    </w:p>
    <w:p w:rsidR="00930A69" w:rsidRPr="00DD3C05" w:rsidRDefault="00280124" w:rsidP="00DD3C05">
      <w:pPr>
        <w:autoSpaceDE w:val="0"/>
        <w:autoSpaceDN w:val="0"/>
      </w:pPr>
      <w:r>
        <w:t xml:space="preserve">Currently the industry and operators are progressively adopting the eSIM </w:t>
      </w:r>
      <w:r w:rsidR="00930A69">
        <w:t xml:space="preserve">specifications developed by the GSMA. </w:t>
      </w:r>
      <w:r>
        <w:t>Even if the SSP seems to provide added value to the industry, the development of SSP can be postponed to R16 at the earliest.</w:t>
      </w:r>
    </w:p>
    <w:p w:rsidR="00A640CB" w:rsidRPr="001556BC" w:rsidRDefault="00A640CB" w:rsidP="00365427">
      <w:pPr>
        <w:pStyle w:val="Heading1"/>
        <w:rPr>
          <w:lang w:val="en-GB"/>
        </w:rPr>
      </w:pPr>
      <w:r w:rsidRPr="001556BC">
        <w:rPr>
          <w:lang w:val="en-GB"/>
        </w:rPr>
        <w:t>Next meetings</w:t>
      </w:r>
    </w:p>
    <w:p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10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</w:t>
      </w:r>
      <w:r>
        <w:rPr>
          <w:lang w:eastAsia="en-US" w:bidi="bn-BD"/>
        </w:rPr>
        <w:t xml:space="preserve">April </w:t>
      </w:r>
      <w:r w:rsidRPr="001556BC">
        <w:rPr>
          <w:lang w:eastAsia="en-US" w:bidi="bn-BD"/>
        </w:rPr>
        <w:t>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22</w:t>
      </w:r>
      <w:r w:rsidRPr="001556BC">
        <w:rPr>
          <w:vertAlign w:val="superscript"/>
          <w:lang w:eastAsia="en-US" w:bidi="bn-BD"/>
        </w:rPr>
        <w:t>nd</w:t>
      </w:r>
      <w:r>
        <w:rPr>
          <w:lang w:eastAsia="en-US" w:bidi="bn-BD"/>
        </w:rPr>
        <w:t xml:space="preserve"> May</w:t>
      </w:r>
      <w:r w:rsidRPr="001556BC">
        <w:rPr>
          <w:lang w:eastAsia="en-US" w:bidi="bn-BD"/>
        </w:rPr>
        <w:t xml:space="preserve"> 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:rsid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24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June 2018</w:t>
      </w:r>
      <w:r w:rsidRPr="001556BC">
        <w:rPr>
          <w:lang w:eastAsia="en-US" w:bidi="bn-BD"/>
        </w:rPr>
        <w:tab/>
        <w:t>F2F meeting (</w:t>
      </w:r>
      <w:r>
        <w:rPr>
          <w:lang w:eastAsia="en-US" w:bidi="bn-BD"/>
        </w:rPr>
        <w:t>Shanghai</w:t>
      </w:r>
      <w:r w:rsidRPr="001556BC">
        <w:rPr>
          <w:lang w:eastAsia="en-US" w:bidi="bn-BD"/>
        </w:rPr>
        <w:t>)</w:t>
      </w:r>
    </w:p>
    <w:p w:rsidR="00A313AD" w:rsidRPr="001556BC" w:rsidRDefault="00A313AD" w:rsidP="00A313AD">
      <w:pPr>
        <w:pStyle w:val="Heading1"/>
        <w:rPr>
          <w:lang w:val="en-GB"/>
        </w:rPr>
      </w:pPr>
      <w:r>
        <w:rPr>
          <w:lang w:val="en-GB"/>
        </w:rPr>
        <w:t>Supporting Operators</w:t>
      </w:r>
    </w:p>
    <w:p w:rsidR="00A313AD" w:rsidRDefault="00A313AD" w:rsidP="00A313AD">
      <w:r>
        <w:t>This liaison statement is supported by the operators leading the GSMA’s Remote SIM Provisioning project:</w:t>
      </w:r>
    </w:p>
    <w:p w:rsidR="00A313AD" w:rsidRDefault="00A313AD" w:rsidP="00A313AD">
      <w:pPr>
        <w:sectPr w:rsidR="00A313AD" w:rsidSect="003E4579">
          <w:headerReference w:type="even" r:id="rId13"/>
          <w:headerReference w:type="default" r:id="rId14"/>
          <w:footerReference w:type="default" r:id="rId15"/>
          <w:pgSz w:w="11906" w:h="16838" w:code="9"/>
          <w:pgMar w:top="1440" w:right="1440" w:bottom="1440" w:left="1440" w:header="709" w:footer="709" w:gutter="0"/>
          <w:pgNumType w:start="1"/>
          <w:cols w:space="720"/>
          <w:docGrid w:linePitch="360"/>
        </w:sectPr>
      </w:pPr>
    </w:p>
    <w:p w:rsidR="00A313AD" w:rsidRDefault="00A313AD" w:rsidP="00A313AD">
      <w:r>
        <w:lastRenderedPageBreak/>
        <w:t>AT&amp;T</w:t>
      </w:r>
    </w:p>
    <w:p w:rsidR="00A313AD" w:rsidRDefault="00A313AD" w:rsidP="00A313AD">
      <w:r>
        <w:t>China Unicom</w:t>
      </w:r>
    </w:p>
    <w:p w:rsidR="00A313AD" w:rsidRDefault="00A313AD" w:rsidP="00A313AD">
      <w:r>
        <w:t xml:space="preserve">CK Hutchison </w:t>
      </w:r>
    </w:p>
    <w:p w:rsidR="00A313AD" w:rsidRDefault="00A313AD" w:rsidP="00A313AD">
      <w:r>
        <w:t>Deutsche Telekom</w:t>
      </w:r>
    </w:p>
    <w:p w:rsidR="00A313AD" w:rsidRDefault="00A313AD" w:rsidP="00A313AD">
      <w:r>
        <w:t>Etisalat</w:t>
      </w:r>
    </w:p>
    <w:p w:rsidR="00A313AD" w:rsidRDefault="00A313AD" w:rsidP="00A313AD">
      <w:r>
        <w:t>Orange</w:t>
      </w:r>
    </w:p>
    <w:p w:rsidR="00A313AD" w:rsidRDefault="00A313AD" w:rsidP="00A313AD">
      <w:r>
        <w:lastRenderedPageBreak/>
        <w:t>NTT Docomo</w:t>
      </w:r>
    </w:p>
    <w:p w:rsidR="00A313AD" w:rsidRDefault="00A313AD" w:rsidP="00A313AD">
      <w:r>
        <w:t>Telefonica</w:t>
      </w:r>
    </w:p>
    <w:p w:rsidR="00A313AD" w:rsidRDefault="00A313AD" w:rsidP="00A313AD">
      <w:r>
        <w:t>Telia Company</w:t>
      </w:r>
    </w:p>
    <w:p w:rsidR="00981B38" w:rsidRDefault="00981B38" w:rsidP="00A313AD">
      <w:r>
        <w:t>TIM</w:t>
      </w:r>
    </w:p>
    <w:p w:rsidR="00A313AD" w:rsidRDefault="00A313AD" w:rsidP="00A313AD">
      <w:r>
        <w:t>Verizon</w:t>
      </w:r>
    </w:p>
    <w:p w:rsidR="00A313AD" w:rsidRPr="001556BC" w:rsidRDefault="00A313AD" w:rsidP="00A313AD">
      <w:r>
        <w:t>Vodafone</w:t>
      </w:r>
    </w:p>
    <w:p w:rsidR="00A313AD" w:rsidRDefault="00A313AD" w:rsidP="00365427">
      <w:pPr>
        <w:pStyle w:val="Heading1"/>
        <w:sectPr w:rsidR="00A313AD" w:rsidSect="00A313AD">
          <w:type w:val="continuous"/>
          <w:pgSz w:w="11906" w:h="16838" w:code="9"/>
          <w:pgMar w:top="1440" w:right="1440" w:bottom="1440" w:left="1440" w:header="709" w:footer="709" w:gutter="0"/>
          <w:pgNumType w:start="1"/>
          <w:cols w:num="2" w:space="720"/>
          <w:docGrid w:linePitch="360"/>
        </w:sectPr>
      </w:pPr>
    </w:p>
    <w:p w:rsidR="00C51705" w:rsidRPr="001556BC" w:rsidRDefault="00C51705" w:rsidP="00365427">
      <w:pPr>
        <w:pStyle w:val="Heading1"/>
        <w:rPr>
          <w:lang w:val="en-GB"/>
        </w:rPr>
      </w:pPr>
      <w:r w:rsidRPr="001556BC">
        <w:rPr>
          <w:lang w:val="en-GB"/>
        </w:rPr>
        <w:lastRenderedPageBreak/>
        <w:t>Contact</w:t>
      </w:r>
    </w:p>
    <w:p w:rsidR="00441B5C" w:rsidRPr="001556BC" w:rsidRDefault="006E5D3D" w:rsidP="006E5D3D">
      <w:r w:rsidRPr="001556BC">
        <w:t xml:space="preserve">In the case of any questions and/or feedback these can be directed to </w:t>
      </w:r>
      <w:r w:rsidR="001556BC">
        <w:t>Ian Pannell</w:t>
      </w:r>
      <w:r w:rsidR="00C51705" w:rsidRPr="001556BC">
        <w:t xml:space="preserve">, GSMA </w:t>
      </w:r>
      <w:r w:rsidR="001556BC">
        <w:t>Chief Engineer</w:t>
      </w:r>
      <w:r w:rsidR="001336E1">
        <w:t xml:space="preserve"> (ipannell@gsma.com)</w:t>
      </w:r>
      <w:r w:rsidR="00C51705" w:rsidRPr="001556BC">
        <w:t>.</w:t>
      </w:r>
      <w:bookmarkEnd w:id="0"/>
      <w:bookmarkEnd w:id="1"/>
      <w:bookmarkEnd w:id="2"/>
      <w:bookmarkEnd w:id="3"/>
    </w:p>
    <w:sectPr w:rsidR="00441B5C" w:rsidRPr="001556BC" w:rsidSect="007926BC">
      <w:type w:val="continuous"/>
      <w:pgSz w:w="11906" w:h="16838" w:code="9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057" w:rsidRDefault="000C6057">
      <w:pPr>
        <w:spacing w:before="0"/>
      </w:pPr>
      <w:r>
        <w:separator/>
      </w:r>
    </w:p>
    <w:p w:rsidR="000C6057" w:rsidRDefault="000C6057"/>
  </w:endnote>
  <w:endnote w:type="continuationSeparator" w:id="0">
    <w:p w:rsidR="000C6057" w:rsidRDefault="000C6057">
      <w:pPr>
        <w:spacing w:before="0"/>
      </w:pPr>
      <w:r>
        <w:continuationSeparator/>
      </w:r>
    </w:p>
    <w:p w:rsidR="000C6057" w:rsidRDefault="000C605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69" w:rsidRPr="00E702D2" w:rsidRDefault="00930A69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AE439A"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="00AE439A" w:rsidRPr="00E702D2">
      <w:rPr>
        <w:lang w:val="en-US"/>
      </w:rPr>
      <w:fldChar w:fldCharType="separate"/>
    </w:r>
    <w:r w:rsidR="00AE6C58">
      <w:rPr>
        <w:noProof/>
        <w:lang w:val="en-US"/>
      </w:rPr>
      <w:t>1</w:t>
    </w:r>
    <w:r w:rsidR="00AE439A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AE439A"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="00AE439A" w:rsidRPr="00E702D2">
      <w:rPr>
        <w:lang w:val="en-US"/>
      </w:rPr>
      <w:fldChar w:fldCharType="separate"/>
    </w:r>
    <w:r w:rsidR="00AE6C58">
      <w:rPr>
        <w:noProof/>
        <w:lang w:val="en-US"/>
      </w:rPr>
      <w:t>3</w:t>
    </w:r>
    <w:r w:rsidR="00AE439A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057" w:rsidRDefault="000C6057" w:rsidP="009527C9">
      <w:pPr>
        <w:spacing w:before="0"/>
      </w:pPr>
      <w:r>
        <w:separator/>
      </w:r>
    </w:p>
  </w:footnote>
  <w:footnote w:type="continuationSeparator" w:id="0">
    <w:p w:rsidR="000C6057" w:rsidRDefault="000C6057" w:rsidP="009527C9">
      <w:pPr>
        <w:spacing w:before="0"/>
      </w:pPr>
      <w:r>
        <w:continuationSeparator/>
      </w:r>
    </w:p>
  </w:footnote>
  <w:footnote w:type="continuationNotice" w:id="1">
    <w:p w:rsidR="000C6057" w:rsidRDefault="000C6057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69" w:rsidRDefault="00930A69" w:rsidP="00427F8A">
    <w:pPr>
      <w:pStyle w:val="NormalParagraph"/>
    </w:pPr>
  </w:p>
  <w:p w:rsidR="00930A69" w:rsidRDefault="00930A69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69" w:rsidRPr="00B618DF" w:rsidRDefault="00930A69" w:rsidP="00A95E1E">
    <w:pPr>
      <w:pStyle w:val="Header"/>
      <w:rPr>
        <w:lang w:val="en-US"/>
      </w:rPr>
    </w:pPr>
    <w:r w:rsidRPr="00B618DF">
      <w:rPr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>
    <w:nsid w:val="24A876E9"/>
    <w:multiLevelType w:val="hybridMultilevel"/>
    <w:tmpl w:val="3CB0A2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1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3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3"/>
  </w:num>
  <w:num w:numId="5">
    <w:abstractNumId w:val="8"/>
  </w:num>
  <w:num w:numId="6">
    <w:abstractNumId w:val="9"/>
  </w:num>
  <w:num w:numId="7">
    <w:abstractNumId w:val="12"/>
  </w:num>
  <w:num w:numId="8">
    <w:abstractNumId w:val="10"/>
  </w:num>
  <w:num w:numId="9">
    <w:abstractNumId w:val="4"/>
  </w:num>
  <w:num w:numId="10">
    <w:abstractNumId w:val="13"/>
  </w:num>
  <w:num w:numId="11">
    <w:abstractNumId w:val="11"/>
  </w:num>
  <w:num w:numId="12">
    <w:abstractNumId w:val="2"/>
  </w:num>
  <w:num w:numId="13">
    <w:abstractNumId w:val="6"/>
  </w:num>
  <w:num w:numId="14">
    <w:abstractNumId w:val="14"/>
  </w:num>
  <w:num w:numId="15">
    <w:abstractNumId w:val="1"/>
  </w:num>
  <w:num w:numId="16">
    <w:abstractNumId w:val="16"/>
  </w:num>
  <w:num w:numId="17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06D4"/>
    <w:rsid w:val="00065555"/>
    <w:rsid w:val="00066CB4"/>
    <w:rsid w:val="000713B1"/>
    <w:rsid w:val="0007601E"/>
    <w:rsid w:val="00076BDF"/>
    <w:rsid w:val="00077197"/>
    <w:rsid w:val="000774DD"/>
    <w:rsid w:val="0008044A"/>
    <w:rsid w:val="00082D9B"/>
    <w:rsid w:val="00083434"/>
    <w:rsid w:val="00096CB3"/>
    <w:rsid w:val="000A0FB0"/>
    <w:rsid w:val="000A3F42"/>
    <w:rsid w:val="000A68CA"/>
    <w:rsid w:val="000B02F8"/>
    <w:rsid w:val="000B5D2E"/>
    <w:rsid w:val="000B6150"/>
    <w:rsid w:val="000C5004"/>
    <w:rsid w:val="000C6057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336E1"/>
    <w:rsid w:val="00141190"/>
    <w:rsid w:val="00142F63"/>
    <w:rsid w:val="0014442F"/>
    <w:rsid w:val="001455A2"/>
    <w:rsid w:val="001479FC"/>
    <w:rsid w:val="001501A8"/>
    <w:rsid w:val="00151FE8"/>
    <w:rsid w:val="00153DD4"/>
    <w:rsid w:val="001556BC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13C6"/>
    <w:rsid w:val="001A4450"/>
    <w:rsid w:val="001B1649"/>
    <w:rsid w:val="001B4ED9"/>
    <w:rsid w:val="001C0F35"/>
    <w:rsid w:val="001C5FEF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0124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0BDD"/>
    <w:rsid w:val="00322CFC"/>
    <w:rsid w:val="00323697"/>
    <w:rsid w:val="00324527"/>
    <w:rsid w:val="00327EEA"/>
    <w:rsid w:val="00330FD1"/>
    <w:rsid w:val="00331905"/>
    <w:rsid w:val="0034268E"/>
    <w:rsid w:val="0034448A"/>
    <w:rsid w:val="00345739"/>
    <w:rsid w:val="00346047"/>
    <w:rsid w:val="0035052C"/>
    <w:rsid w:val="003536D0"/>
    <w:rsid w:val="00353F8E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5D44"/>
    <w:rsid w:val="00466C03"/>
    <w:rsid w:val="00467994"/>
    <w:rsid w:val="004732D8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E6B9C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375B5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0605"/>
    <w:rsid w:val="005F2BD5"/>
    <w:rsid w:val="005F363C"/>
    <w:rsid w:val="0060126B"/>
    <w:rsid w:val="00605FEB"/>
    <w:rsid w:val="00606293"/>
    <w:rsid w:val="00607C2E"/>
    <w:rsid w:val="0061015C"/>
    <w:rsid w:val="00611B6E"/>
    <w:rsid w:val="00613113"/>
    <w:rsid w:val="00613E17"/>
    <w:rsid w:val="00615222"/>
    <w:rsid w:val="0061704A"/>
    <w:rsid w:val="006173CD"/>
    <w:rsid w:val="006204B3"/>
    <w:rsid w:val="00622141"/>
    <w:rsid w:val="006244C7"/>
    <w:rsid w:val="00624611"/>
    <w:rsid w:val="0062463A"/>
    <w:rsid w:val="0062527D"/>
    <w:rsid w:val="0062625E"/>
    <w:rsid w:val="0062703F"/>
    <w:rsid w:val="006332A5"/>
    <w:rsid w:val="00640911"/>
    <w:rsid w:val="00642A24"/>
    <w:rsid w:val="00642D43"/>
    <w:rsid w:val="00646261"/>
    <w:rsid w:val="00654DEB"/>
    <w:rsid w:val="00661207"/>
    <w:rsid w:val="006618AE"/>
    <w:rsid w:val="00664EBE"/>
    <w:rsid w:val="00666EEC"/>
    <w:rsid w:val="006703CC"/>
    <w:rsid w:val="0067171F"/>
    <w:rsid w:val="00673D15"/>
    <w:rsid w:val="00674834"/>
    <w:rsid w:val="00684D89"/>
    <w:rsid w:val="00684F75"/>
    <w:rsid w:val="00685411"/>
    <w:rsid w:val="00685C5B"/>
    <w:rsid w:val="00687635"/>
    <w:rsid w:val="00694F9B"/>
    <w:rsid w:val="006A01A9"/>
    <w:rsid w:val="006A2A78"/>
    <w:rsid w:val="006A3A08"/>
    <w:rsid w:val="006A5FB9"/>
    <w:rsid w:val="006A6E3F"/>
    <w:rsid w:val="006A7FB3"/>
    <w:rsid w:val="006B38CE"/>
    <w:rsid w:val="006C10F3"/>
    <w:rsid w:val="006C3E00"/>
    <w:rsid w:val="006D3098"/>
    <w:rsid w:val="006D3DA6"/>
    <w:rsid w:val="006D48EA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41B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26BC"/>
    <w:rsid w:val="00795D3C"/>
    <w:rsid w:val="0079691C"/>
    <w:rsid w:val="00796C7E"/>
    <w:rsid w:val="00797566"/>
    <w:rsid w:val="007A1544"/>
    <w:rsid w:val="007A33A7"/>
    <w:rsid w:val="007A4853"/>
    <w:rsid w:val="007A71BC"/>
    <w:rsid w:val="007B018F"/>
    <w:rsid w:val="007B06A0"/>
    <w:rsid w:val="007B31FE"/>
    <w:rsid w:val="007B6E69"/>
    <w:rsid w:val="007C091A"/>
    <w:rsid w:val="007C1DA7"/>
    <w:rsid w:val="007C1FB9"/>
    <w:rsid w:val="007C2B62"/>
    <w:rsid w:val="007C3F1B"/>
    <w:rsid w:val="007C6109"/>
    <w:rsid w:val="007D0505"/>
    <w:rsid w:val="007D07BB"/>
    <w:rsid w:val="007D0CE9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4046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A5E"/>
    <w:rsid w:val="00875B0B"/>
    <w:rsid w:val="00877995"/>
    <w:rsid w:val="00880685"/>
    <w:rsid w:val="00883C62"/>
    <w:rsid w:val="00884287"/>
    <w:rsid w:val="00887884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6944"/>
    <w:rsid w:val="008E7829"/>
    <w:rsid w:val="008F56CF"/>
    <w:rsid w:val="00902EBD"/>
    <w:rsid w:val="00903E8F"/>
    <w:rsid w:val="009121B9"/>
    <w:rsid w:val="0091226B"/>
    <w:rsid w:val="009159CA"/>
    <w:rsid w:val="00915EAA"/>
    <w:rsid w:val="009177CC"/>
    <w:rsid w:val="00921537"/>
    <w:rsid w:val="00925B3D"/>
    <w:rsid w:val="00930A69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032D"/>
    <w:rsid w:val="00981B38"/>
    <w:rsid w:val="009824CE"/>
    <w:rsid w:val="00982C92"/>
    <w:rsid w:val="0098351C"/>
    <w:rsid w:val="00983817"/>
    <w:rsid w:val="0098476F"/>
    <w:rsid w:val="009918E7"/>
    <w:rsid w:val="00994A87"/>
    <w:rsid w:val="00995185"/>
    <w:rsid w:val="009968FB"/>
    <w:rsid w:val="0099729B"/>
    <w:rsid w:val="009A4DA6"/>
    <w:rsid w:val="009B28EA"/>
    <w:rsid w:val="009C3E91"/>
    <w:rsid w:val="009D1295"/>
    <w:rsid w:val="009D1326"/>
    <w:rsid w:val="009D5761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3AD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40CB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4AE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439A"/>
    <w:rsid w:val="00AE67C9"/>
    <w:rsid w:val="00AE6C58"/>
    <w:rsid w:val="00AF314C"/>
    <w:rsid w:val="00AF41BA"/>
    <w:rsid w:val="00AF4FB4"/>
    <w:rsid w:val="00B00AB5"/>
    <w:rsid w:val="00B05EBD"/>
    <w:rsid w:val="00B11F51"/>
    <w:rsid w:val="00B133DF"/>
    <w:rsid w:val="00B15B40"/>
    <w:rsid w:val="00B216AB"/>
    <w:rsid w:val="00B22FE8"/>
    <w:rsid w:val="00B309CB"/>
    <w:rsid w:val="00B35B12"/>
    <w:rsid w:val="00B40D90"/>
    <w:rsid w:val="00B4363D"/>
    <w:rsid w:val="00B470CE"/>
    <w:rsid w:val="00B53701"/>
    <w:rsid w:val="00B53E1B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477"/>
    <w:rsid w:val="00BC1F38"/>
    <w:rsid w:val="00BC3031"/>
    <w:rsid w:val="00BC4056"/>
    <w:rsid w:val="00BC49CE"/>
    <w:rsid w:val="00BD7276"/>
    <w:rsid w:val="00BE1CFB"/>
    <w:rsid w:val="00BE3AA5"/>
    <w:rsid w:val="00BE62A3"/>
    <w:rsid w:val="00BF1726"/>
    <w:rsid w:val="00BF1A24"/>
    <w:rsid w:val="00BF4846"/>
    <w:rsid w:val="00BF5802"/>
    <w:rsid w:val="00BF77C6"/>
    <w:rsid w:val="00C01F2C"/>
    <w:rsid w:val="00C033F5"/>
    <w:rsid w:val="00C10F98"/>
    <w:rsid w:val="00C13782"/>
    <w:rsid w:val="00C174EF"/>
    <w:rsid w:val="00C21179"/>
    <w:rsid w:val="00C213B4"/>
    <w:rsid w:val="00C229CC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42D2B"/>
    <w:rsid w:val="00C43DD6"/>
    <w:rsid w:val="00C44F31"/>
    <w:rsid w:val="00C455AF"/>
    <w:rsid w:val="00C51705"/>
    <w:rsid w:val="00C51EEF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251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1A3A"/>
    <w:rsid w:val="00D64A0E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3911"/>
    <w:rsid w:val="00DC3D20"/>
    <w:rsid w:val="00DC5B89"/>
    <w:rsid w:val="00DC7EC0"/>
    <w:rsid w:val="00DD1B04"/>
    <w:rsid w:val="00DD2615"/>
    <w:rsid w:val="00DD3BC8"/>
    <w:rsid w:val="00DD3C05"/>
    <w:rsid w:val="00DD490F"/>
    <w:rsid w:val="00DD6699"/>
    <w:rsid w:val="00DE1719"/>
    <w:rsid w:val="00DE27C3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26BEC"/>
    <w:rsid w:val="00E339C8"/>
    <w:rsid w:val="00E34134"/>
    <w:rsid w:val="00E36118"/>
    <w:rsid w:val="00E376E1"/>
    <w:rsid w:val="00E438E4"/>
    <w:rsid w:val="00E4428B"/>
    <w:rsid w:val="00E5034F"/>
    <w:rsid w:val="00E5129B"/>
    <w:rsid w:val="00E5318D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96E54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2F68"/>
    <w:rsid w:val="00F730D8"/>
    <w:rsid w:val="00F73A62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  <w:rsid w:val="00FF6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336E1"/>
    <w:rPr>
      <w:rFonts w:ascii="Arial" w:eastAsia="SimSun" w:hAnsi="Arial"/>
      <w:szCs w:val="20"/>
      <w:lang w:val="en-GB" w:eastAsia="zh-CN" w:bidi="bn-BD"/>
    </w:rPr>
  </w:style>
  <w:style w:type="character" w:styleId="PageNumber">
    <w:name w:val="page number"/>
    <w:basedOn w:val="DefaultParagraphFont"/>
    <w:uiPriority w:val="99"/>
    <w:semiHidden/>
    <w:unhideWhenUsed/>
    <w:locked/>
    <w:rsid w:val="007926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2017-12-04T12:17:10+00:00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RSPTFTEC#32 Doc 003</GSMAMeetingItemNumber>
    <GSMAMeetingDate xmlns="ADEDD60E-22E2-4049-BE99-80A2BB237DD5">2017-12-11T13:00:00+00:00</GSMAMeetingDate>
    <GSMADocumentOwner xmlns="ADEDD60E-22E2-4049-BE99-80A2BB237DD5">
      <UserInfo>
        <DisplayName>Carmen Kwok (GSMA)</DisplayName>
        <AccountId>25466</AccountId>
        <AccountType/>
      </UserInfo>
    </GSMADocumentOwner>
    <GSMAMeetingLocation xmlns="ADEDD60E-22E2-4049-BE99-80A2BB237DD5">GSMA HQ, London UK</GSMAMeetingLocation>
    <GSMASecurityGroup xmlns="ADEDD60E-22E2-4049-BE99-80A2BB237DD5">Confidential - Group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>Discussion</GSMAItemFor>
    <GSMATitle xmlns="ADEDD60E-22E2-4049-BE99-80A2BB237DD5" xsi:nil="true"/>
    <GSMAMeetingNameAndNumberText xmlns="ADEDD60E-22E2-4049-BE99-80A2BB237DD5">RSPTFTEC #32</GSMAMeetingNameAndNumberText>
    <GSMADocumentNumber xmlns="ADEDD60E-22E2-4049-BE99-80A2BB237DD5" xsi:nil="true"/>
    <GSMAMeetingNameAndNumber xmlns="ADEDD60E-22E2-4049-BE99-80A2BB237DD5">
      <Url>https://infocentre2.gsma.com/gp/bsg/EMC/STF/RSC/Lists/Calendar/DispForm.aspx?ID=33</Url>
      <Description>RSPTFTEC #32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INFO-4249-848</_dlc_DocId>
    <_dlc_DocIdUrl xmlns="54cf9ea2-8b24-4a35-a789-c10402c86061">
      <Url>https://infocentre2.gsma.com/gp/og/STF/RSC/_layouts/DocIdRedir.aspx?ID=INFO-4249-848</Url>
      <Description>INFO-4249-848</Description>
    </_dlc_DocIdUrl>
    <GSMAMeetingNameAndNumberLocal xmlns="ADEDD60E-22E2-4049-BE99-80A2BB237DD5">
      <Url>https://infocentre2.gsma.com/gp/bsg/EMC/STF/RSC/Lists/Calendar/DispForm.aspx?ID=33</Url>
      <Description>RSPTFTEC #32</Description>
    </GSMAMeetingNameAndNumberLocal>
    <GSMAMeetingItemNumberLocal xmlns="ADEDD60E-22E2-4049-BE99-80A2BB237DD5">RSPTFTEC#32 Doc 003</GSMAMeetingItemNumberLoca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DE10D3579B94281A6D595DF63D04B" ma:contentTypeVersion="3" ma:contentTypeDescription="Group Document Content Type" ma:contentTypeScope="" ma:versionID="f4fb991e9c1c93d70a811f4564eff3cf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6FC6CC67-5EF6-4830-879D-B2C62CB81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92846AE-45EB-470F-A1C6-EE44C88E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RSPTFTEC32_Doc_003 LS to GP revision 1.1</vt:lpstr>
      <vt:lpstr>RSPTFTEC32_Doc_003 LS to GP revision 1.1</vt:lpstr>
      <vt:lpstr>RSPTFTEC32_Doc_003 LS to GP revision 1.1</vt:lpstr>
    </vt:vector>
  </TitlesOfParts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RSPTFTEC32_Doc_003 LS to GP revision 1.1</dc:title>
  <dc:creator/>
  <cp:lastModifiedBy/>
  <cp:revision>1</cp:revision>
  <dcterms:created xsi:type="dcterms:W3CDTF">2018-05-11T15:38:00Z</dcterms:created>
  <dcterms:modified xsi:type="dcterms:W3CDTF">2018-05-11T15:38:00Z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0x010100EC728DFF17A841B193288BA44365FF7000B94428117C9D4ABEAE546B343679976600ACDBF4E2DAA944C2AE01FEAD255A01F600560DE10D3579B94281A6D595DF63D04B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1.99748218452191E-302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f3783db4-c141-4324-b113-e2e3a8c87325</vt:lpwstr>
  </property>
</Properties>
</file>